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7BC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رحمان نوازنی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ای روح آفتاب چرا پا نمی شوی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بانوی بوتراب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پهلوی من هم از خبر رفتنت شکست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رکنم شده خراب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با قطره قطره اشک سلامت نموده ام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زهرا بده جواب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خورشید لطمه دیده حیدر بلند شو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بر جمع ما بتاب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رفتی و روی صورت خود را کشیده ای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ای مادر حجاب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بی تو تمام ثانیه ها دق نموده اند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رفته زمان بر آب چرا پا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روی کبود تو به نگاهم اشاره کرد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 xml:space="preserve">مردم از این خطاب چرا نمی شوی 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می میرد از تنفس دل گیر کوچه ها</w:t>
      </w:r>
    </w:p>
    <w:p w:rsidR="00E97BC8" w:rsidRPr="00E97BC8" w:rsidRDefault="00E97BC8" w:rsidP="00E97BC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7BC8">
        <w:rPr>
          <w:rFonts w:ascii="Tahoma" w:eastAsia="Times New Roman" w:hAnsi="Tahoma" w:cs="Tahoma"/>
          <w:sz w:val="20"/>
          <w:szCs w:val="20"/>
          <w:rtl/>
        </w:rPr>
        <w:t> </w:t>
      </w:r>
      <w:r w:rsidRPr="00E97BC8">
        <w:rPr>
          <w:rFonts w:ascii="Tahoma" w:eastAsia="Times New Roman" w:hAnsi="Tahoma" w:cs="Tahoma" w:hint="cs"/>
          <w:sz w:val="20"/>
          <w:szCs w:val="20"/>
          <w:rtl/>
        </w:rPr>
        <w:t>ای غنچه های ناب چرا پا نمی شوی </w:t>
      </w:r>
    </w:p>
    <w:p w:rsidR="00E97BC8" w:rsidRDefault="00E97BC8" w:rsidP="00E97BC8">
      <w:pPr>
        <w:rPr>
          <w:rFonts w:hint="cs"/>
        </w:rPr>
      </w:pPr>
    </w:p>
    <w:p w:rsidR="00FC63C8" w:rsidRPr="00E97BC8" w:rsidRDefault="00FC63C8" w:rsidP="00E97BC8"/>
    <w:sectPr w:rsidR="00FC63C8" w:rsidRPr="00E97B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97BC8"/>
    <w:rsid w:val="000044A9"/>
    <w:rsid w:val="00022EFC"/>
    <w:rsid w:val="00026A33"/>
    <w:rsid w:val="00030442"/>
    <w:rsid w:val="000451E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97BC8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Novin Pendar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2013-11-23T11:04:00Z</dcterms:created>
  <dcterms:modified xsi:type="dcterms:W3CDTF">2013-11-23T11:05:00Z</dcterms:modified>
</cp:coreProperties>
</file>